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9B395" w14:textId="7A242AD6" w:rsidR="00107DF5" w:rsidRDefault="00107DF5" w:rsidP="00317DF0">
      <w:pPr>
        <w:spacing w:line="360" w:lineRule="auto"/>
        <w:rPr>
          <w:rFonts w:eastAsiaTheme="minorHAnsi" w:cs="Arial"/>
          <w:b/>
          <w:bCs/>
          <w:sz w:val="32"/>
          <w:szCs w:val="32"/>
          <w:lang w:eastAsia="en-US"/>
        </w:rPr>
      </w:pPr>
    </w:p>
    <w:p w14:paraId="7C6BD700" w14:textId="09C4C296" w:rsidR="005D6018" w:rsidRPr="00F12A32" w:rsidRDefault="00A017CB" w:rsidP="00317DF0">
      <w:pPr>
        <w:spacing w:line="360" w:lineRule="auto"/>
        <w:rPr>
          <w:rFonts w:eastAsiaTheme="minorHAnsi" w:cs="Arial"/>
          <w:b/>
          <w:bCs/>
          <w:sz w:val="32"/>
          <w:szCs w:val="32"/>
          <w:lang w:eastAsia="en-US"/>
        </w:rPr>
      </w:pPr>
      <w:r w:rsidRPr="00F12A32">
        <w:rPr>
          <w:rFonts w:eastAsiaTheme="minorHAnsi" w:cs="Arial"/>
          <w:b/>
          <w:bCs/>
          <w:sz w:val="32"/>
          <w:szCs w:val="32"/>
          <w:lang w:eastAsia="en-US"/>
        </w:rPr>
        <w:t xml:space="preserve">Get ready for Bath’s Clean Air Zone </w:t>
      </w:r>
    </w:p>
    <w:p w14:paraId="5F7D29C2" w14:textId="481E1AB8" w:rsidR="00C36827" w:rsidRDefault="00A017CB" w:rsidP="00317DF0">
      <w:pPr>
        <w:spacing w:line="360" w:lineRule="auto"/>
        <w:rPr>
          <w:rFonts w:eastAsiaTheme="minorHAnsi" w:cs="Arial"/>
          <w:lang w:eastAsia="en-US"/>
        </w:rPr>
      </w:pPr>
      <w:r w:rsidRPr="00EF5AE8">
        <w:rPr>
          <w:rFonts w:eastAsiaTheme="minorHAnsi" w:cs="Arial"/>
          <w:lang w:eastAsia="en-US"/>
        </w:rPr>
        <w:t xml:space="preserve">Bath’s clean air zone </w:t>
      </w:r>
      <w:r w:rsidR="009322E1">
        <w:rPr>
          <w:rFonts w:eastAsiaTheme="minorHAnsi" w:cs="Arial"/>
          <w:lang w:eastAsia="en-US"/>
        </w:rPr>
        <w:t>starts</w:t>
      </w:r>
      <w:r w:rsidRPr="00EF5AE8">
        <w:rPr>
          <w:rFonts w:eastAsiaTheme="minorHAnsi" w:cs="Arial"/>
          <w:lang w:eastAsia="en-US"/>
        </w:rPr>
        <w:t xml:space="preserve"> </w:t>
      </w:r>
      <w:r w:rsidR="00441790">
        <w:rPr>
          <w:rFonts w:eastAsiaTheme="minorHAnsi" w:cs="Arial"/>
          <w:lang w:eastAsia="en-US"/>
        </w:rPr>
        <w:t>from midnight on</w:t>
      </w:r>
      <w:r w:rsidRPr="00EF5AE8">
        <w:rPr>
          <w:rFonts w:eastAsiaTheme="minorHAnsi" w:cs="Arial"/>
          <w:lang w:eastAsia="en-US"/>
        </w:rPr>
        <w:t xml:space="preserve"> Monday 15 March 2021 to urgently </w:t>
      </w:r>
      <w:r w:rsidR="00A8720E">
        <w:rPr>
          <w:rFonts w:eastAsiaTheme="minorHAnsi" w:cs="Arial"/>
          <w:lang w:eastAsia="en-US"/>
        </w:rPr>
        <w:t>cut air pollution</w:t>
      </w:r>
      <w:r w:rsidRPr="00EF5AE8">
        <w:rPr>
          <w:rFonts w:eastAsiaTheme="minorHAnsi" w:cs="Arial"/>
          <w:lang w:eastAsia="en-US"/>
        </w:rPr>
        <w:t xml:space="preserve">. </w:t>
      </w:r>
    </w:p>
    <w:p w14:paraId="2C4186F1" w14:textId="77777777" w:rsidR="00C36827" w:rsidRDefault="00C36827" w:rsidP="00317DF0">
      <w:pPr>
        <w:spacing w:line="360" w:lineRule="auto"/>
        <w:rPr>
          <w:rFonts w:eastAsiaTheme="minorHAnsi" w:cs="Arial"/>
          <w:lang w:eastAsia="en-US"/>
        </w:rPr>
      </w:pPr>
    </w:p>
    <w:p w14:paraId="0251F1DB" w14:textId="152E7452" w:rsidR="000B63F9" w:rsidRPr="00C36827" w:rsidRDefault="00A017CB" w:rsidP="00317DF0">
      <w:pPr>
        <w:spacing w:line="360" w:lineRule="auto"/>
        <w:rPr>
          <w:rFonts w:eastAsiaTheme="minorHAnsi" w:cs="Arial"/>
          <w:lang w:eastAsia="en-US"/>
        </w:rPr>
      </w:pPr>
      <w:r w:rsidRPr="00EF5AE8">
        <w:rPr>
          <w:rFonts w:eastAsiaTheme="minorHAnsi" w:cs="Arial"/>
          <w:lang w:eastAsia="en-US"/>
        </w:rPr>
        <w:t xml:space="preserve">From this date, </w:t>
      </w:r>
      <w:r w:rsidR="00441790">
        <w:rPr>
          <w:rFonts w:eastAsiaTheme="minorHAnsi" w:cs="Arial"/>
          <w:lang w:eastAsia="en-US"/>
        </w:rPr>
        <w:t xml:space="preserve">you may have to pay to drive in the zone if you drive a higher emission taxi, private hire vehicle, minibus, van (including pick-up and campervan), </w:t>
      </w:r>
      <w:r w:rsidR="00C36827">
        <w:rPr>
          <w:rFonts w:eastAsiaTheme="minorHAnsi" w:cs="Arial"/>
          <w:lang w:eastAsia="en-US"/>
        </w:rPr>
        <w:t xml:space="preserve">light goods vehicle, </w:t>
      </w:r>
      <w:r w:rsidR="00441790">
        <w:rPr>
          <w:rFonts w:eastAsiaTheme="minorHAnsi" w:cs="Arial"/>
          <w:lang w:eastAsia="en-US"/>
        </w:rPr>
        <w:t xml:space="preserve">bus, coach or lorry. </w:t>
      </w:r>
      <w:r w:rsidR="00C36827" w:rsidRPr="00C36827">
        <w:rPr>
          <w:rFonts w:eastAsiaTheme="minorHAnsi" w:cs="Arial"/>
          <w:lang w:eastAsia="en-US"/>
        </w:rPr>
        <w:t xml:space="preserve">Private cars and motorbikes will not be charged in Bath but may be charged in other zones. </w:t>
      </w:r>
    </w:p>
    <w:p w14:paraId="0B41E3ED" w14:textId="77777777" w:rsidR="00107DF5" w:rsidRDefault="00107DF5" w:rsidP="00317DF0">
      <w:pPr>
        <w:spacing w:line="360" w:lineRule="auto"/>
        <w:rPr>
          <w:rFonts w:eastAsiaTheme="minorHAnsi" w:cs="Arial"/>
          <w:lang w:eastAsia="en-US"/>
        </w:rPr>
      </w:pPr>
    </w:p>
    <w:p w14:paraId="03FF5E7D" w14:textId="1AF7A30E" w:rsidR="000B63F9" w:rsidRPr="000B63F9" w:rsidRDefault="00A8720E" w:rsidP="00317DF0">
      <w:pPr>
        <w:spacing w:line="360" w:lineRule="auto"/>
        <w:rPr>
          <w:rFonts w:eastAsiaTheme="minorHAnsi" w:cs="Arial"/>
          <w:b/>
          <w:bCs/>
          <w:lang w:eastAsia="en-US"/>
        </w:rPr>
      </w:pPr>
      <w:r>
        <w:rPr>
          <w:rFonts w:eastAsiaTheme="minorHAnsi" w:cs="Arial"/>
          <w:b/>
          <w:bCs/>
          <w:lang w:eastAsia="en-US"/>
        </w:rPr>
        <w:t>Check</w:t>
      </w:r>
      <w:r w:rsidR="000B63F9" w:rsidRPr="000B63F9">
        <w:rPr>
          <w:rFonts w:eastAsiaTheme="minorHAnsi" w:cs="Arial"/>
          <w:b/>
          <w:bCs/>
          <w:lang w:eastAsia="en-US"/>
        </w:rPr>
        <w:t xml:space="preserve"> if you’ll be charged</w:t>
      </w:r>
    </w:p>
    <w:p w14:paraId="456DF431" w14:textId="123D6AD2" w:rsidR="000B63F9" w:rsidRDefault="00C36827" w:rsidP="00317DF0">
      <w:pPr>
        <w:spacing w:line="360" w:lineRule="auto"/>
        <w:rPr>
          <w:rFonts w:eastAsiaTheme="minorHAnsi" w:cs="Arial"/>
          <w:lang w:eastAsia="en-US"/>
        </w:rPr>
      </w:pPr>
      <w:r>
        <w:rPr>
          <w:rFonts w:eastAsiaTheme="minorHAnsi" w:cs="Arial"/>
          <w:lang w:eastAsia="en-US"/>
        </w:rPr>
        <w:t xml:space="preserve">Only higher emission vehicles will be charged. </w:t>
      </w:r>
      <w:bookmarkStart w:id="0" w:name="_GoBack"/>
      <w:bookmarkEnd w:id="0"/>
      <w:r w:rsidR="00441790">
        <w:rPr>
          <w:rFonts w:eastAsiaTheme="minorHAnsi" w:cs="Arial"/>
          <w:lang w:eastAsia="en-US"/>
        </w:rPr>
        <w:t>Please</w:t>
      </w:r>
      <w:r w:rsidR="00B0382A" w:rsidRPr="00EF5AE8">
        <w:rPr>
          <w:rFonts w:eastAsiaTheme="minorHAnsi" w:cs="Arial"/>
          <w:lang w:eastAsia="en-US"/>
        </w:rPr>
        <w:t xml:space="preserve"> check whether </w:t>
      </w:r>
      <w:r w:rsidR="00441790">
        <w:rPr>
          <w:rFonts w:eastAsiaTheme="minorHAnsi" w:cs="Arial"/>
          <w:lang w:eastAsia="en-US"/>
        </w:rPr>
        <w:t>you need to pay to drive in Bath’s CAZ,</w:t>
      </w:r>
      <w:r w:rsidR="00B0382A" w:rsidRPr="00EF5AE8">
        <w:rPr>
          <w:rFonts w:eastAsiaTheme="minorHAnsi" w:cs="Arial"/>
          <w:lang w:eastAsia="en-US"/>
        </w:rPr>
        <w:t xml:space="preserve"> using </w:t>
      </w:r>
      <w:r w:rsidR="00EF5AE8" w:rsidRPr="00EF5AE8">
        <w:rPr>
          <w:rFonts w:eastAsiaTheme="minorHAnsi" w:cs="Arial"/>
          <w:lang w:eastAsia="en-US"/>
        </w:rPr>
        <w:t xml:space="preserve">your vehicle registration number at </w:t>
      </w:r>
      <w:proofErr w:type="spellStart"/>
      <w:r w:rsidR="006E08F2">
        <w:rPr>
          <w:rFonts w:eastAsiaTheme="minorHAnsi" w:cs="Arial"/>
          <w:lang w:eastAsia="en-US"/>
        </w:rPr>
        <w:t>GOV.UK’s</w:t>
      </w:r>
      <w:proofErr w:type="spellEnd"/>
      <w:r w:rsidR="00441790">
        <w:rPr>
          <w:rFonts w:eastAsiaTheme="minorHAnsi" w:cs="Arial"/>
          <w:lang w:eastAsia="en-US"/>
        </w:rPr>
        <w:t xml:space="preserve"> vehicle checker</w:t>
      </w:r>
      <w:r w:rsidR="00EF5AE8">
        <w:rPr>
          <w:rFonts w:eastAsiaTheme="minorHAnsi" w:cs="Arial"/>
          <w:lang w:eastAsia="en-US"/>
        </w:rPr>
        <w:t xml:space="preserve">: </w:t>
      </w:r>
      <w:hyperlink r:id="rId8" w:history="1">
        <w:proofErr w:type="spellStart"/>
        <w:r w:rsidR="00441790" w:rsidRPr="00CC3FC1">
          <w:rPr>
            <w:rStyle w:val="Hyperlink"/>
            <w:rFonts w:eastAsiaTheme="minorHAnsi" w:cs="Arial"/>
            <w:lang w:eastAsia="en-US"/>
          </w:rPr>
          <w:t>www.gov.uk</w:t>
        </w:r>
        <w:proofErr w:type="spellEnd"/>
        <w:r w:rsidR="00441790" w:rsidRPr="00CC3FC1">
          <w:rPr>
            <w:rStyle w:val="Hyperlink"/>
            <w:rFonts w:eastAsiaTheme="minorHAnsi" w:cs="Arial"/>
            <w:lang w:eastAsia="en-US"/>
          </w:rPr>
          <w:t>/check-clean-air-zone-charge</w:t>
        </w:r>
      </w:hyperlink>
      <w:r w:rsidR="00EF5AE8" w:rsidRPr="00EF5AE8">
        <w:rPr>
          <w:rFonts w:eastAsiaTheme="minorHAnsi" w:cs="Arial"/>
          <w:lang w:eastAsia="en-US"/>
        </w:rPr>
        <w:t xml:space="preserve">. </w:t>
      </w:r>
      <w:r w:rsidR="000B63F9">
        <w:rPr>
          <w:rFonts w:eastAsiaTheme="minorHAnsi" w:cs="Arial"/>
          <w:lang w:eastAsia="en-US"/>
        </w:rPr>
        <w:t xml:space="preserve">The service will also tell you whether a national exemption applies. </w:t>
      </w:r>
    </w:p>
    <w:p w14:paraId="5AFD8946" w14:textId="4B8818D2" w:rsidR="000B63F9" w:rsidRDefault="000B63F9" w:rsidP="00317DF0">
      <w:pPr>
        <w:spacing w:line="360" w:lineRule="auto"/>
        <w:rPr>
          <w:rFonts w:eastAsiaTheme="minorHAnsi" w:cs="Arial"/>
          <w:lang w:eastAsia="en-US"/>
        </w:rPr>
      </w:pPr>
    </w:p>
    <w:p w14:paraId="4065A914" w14:textId="4F0765AD" w:rsidR="000B63F9" w:rsidRPr="000B63F9" w:rsidRDefault="000B63F9" w:rsidP="000B63F9">
      <w:pPr>
        <w:spacing w:line="360" w:lineRule="auto"/>
        <w:rPr>
          <w:rFonts w:eastAsiaTheme="minorHAnsi" w:cs="Arial"/>
          <w:b/>
          <w:bCs/>
          <w:lang w:eastAsia="en-US"/>
        </w:rPr>
      </w:pPr>
      <w:r w:rsidRPr="000B63F9">
        <w:rPr>
          <w:rFonts w:eastAsiaTheme="minorHAnsi" w:cs="Arial"/>
          <w:b/>
          <w:bCs/>
          <w:lang w:eastAsia="en-US"/>
        </w:rPr>
        <w:t xml:space="preserve">What </w:t>
      </w:r>
      <w:r w:rsidR="00F12A32">
        <w:rPr>
          <w:rFonts w:eastAsiaTheme="minorHAnsi" w:cs="Arial"/>
          <w:b/>
          <w:bCs/>
          <w:lang w:eastAsia="en-US"/>
        </w:rPr>
        <w:t xml:space="preserve">types of </w:t>
      </w:r>
      <w:r w:rsidRPr="000B63F9">
        <w:rPr>
          <w:rFonts w:eastAsiaTheme="minorHAnsi" w:cs="Arial"/>
          <w:b/>
          <w:bCs/>
          <w:lang w:eastAsia="en-US"/>
        </w:rPr>
        <w:t>vehicles will be charged?</w:t>
      </w:r>
    </w:p>
    <w:p w14:paraId="171447A0" w14:textId="634F55C2" w:rsidR="000B63F9" w:rsidRDefault="000B63F9" w:rsidP="000B63F9">
      <w:pPr>
        <w:spacing w:after="120" w:line="360" w:lineRule="auto"/>
        <w:rPr>
          <w:rFonts w:eastAsiaTheme="minorHAnsi" w:cs="Arial"/>
          <w:lang w:eastAsia="en-US"/>
        </w:rPr>
      </w:pPr>
      <w:r>
        <w:rPr>
          <w:rFonts w:eastAsiaTheme="minorHAnsi" w:cs="Arial"/>
          <w:lang w:eastAsia="en-US"/>
        </w:rPr>
        <w:t>The following higher emission vehicles will be charged in Bath’s CAZ:</w:t>
      </w:r>
    </w:p>
    <w:p w14:paraId="000C730F" w14:textId="77777777" w:rsidR="000B63F9" w:rsidRDefault="000B63F9" w:rsidP="000B63F9">
      <w:pPr>
        <w:pStyle w:val="ListParagraph"/>
        <w:numPr>
          <w:ilvl w:val="0"/>
          <w:numId w:val="9"/>
        </w:numPr>
        <w:spacing w:line="360" w:lineRule="auto"/>
        <w:rPr>
          <w:rFonts w:eastAsiaTheme="minorHAnsi" w:cs="Arial"/>
          <w:lang w:eastAsia="en-US"/>
        </w:rPr>
      </w:pPr>
      <w:r>
        <w:rPr>
          <w:rFonts w:eastAsiaTheme="minorHAnsi" w:cs="Arial"/>
          <w:lang w:eastAsia="en-US"/>
        </w:rPr>
        <w:t xml:space="preserve">Pre Euro 6/VI diesel vehicles (Euro 1 to 5/V or earlier) </w:t>
      </w:r>
    </w:p>
    <w:p w14:paraId="78A6C72F" w14:textId="77777777" w:rsidR="000B63F9" w:rsidRPr="000B63F9" w:rsidRDefault="000B63F9" w:rsidP="000B63F9">
      <w:pPr>
        <w:pStyle w:val="ListParagraph"/>
        <w:numPr>
          <w:ilvl w:val="0"/>
          <w:numId w:val="9"/>
        </w:numPr>
        <w:spacing w:after="120" w:line="360" w:lineRule="auto"/>
        <w:ind w:left="357" w:hanging="357"/>
        <w:rPr>
          <w:rFonts w:eastAsiaTheme="minorHAnsi" w:cs="Arial"/>
          <w:lang w:eastAsia="en-US"/>
        </w:rPr>
      </w:pPr>
      <w:r>
        <w:rPr>
          <w:rFonts w:eastAsiaTheme="minorHAnsi" w:cs="Arial"/>
          <w:lang w:eastAsia="en-US"/>
        </w:rPr>
        <w:t xml:space="preserve">Pre Euro 4 petrol vehicles (Euro 1 to 3 or earlier) </w:t>
      </w:r>
    </w:p>
    <w:p w14:paraId="313453E2" w14:textId="57037DFB" w:rsidR="000B63F9" w:rsidRDefault="000B63F9" w:rsidP="000B63F9">
      <w:pPr>
        <w:spacing w:line="360" w:lineRule="auto"/>
        <w:rPr>
          <w:rFonts w:eastAsiaTheme="minorHAnsi" w:cs="Arial"/>
          <w:lang w:eastAsia="en-US"/>
        </w:rPr>
      </w:pPr>
      <w:r>
        <w:rPr>
          <w:rFonts w:eastAsiaTheme="minorHAnsi" w:cs="Arial"/>
          <w:lang w:eastAsia="en-US"/>
        </w:rPr>
        <w:t>There will be no charge for lower emission vehicles such as E</w:t>
      </w:r>
      <w:r w:rsidRPr="00EF5AE8">
        <w:rPr>
          <w:rFonts w:eastAsiaTheme="minorHAnsi" w:cs="Arial"/>
          <w:lang w:eastAsia="en-US"/>
        </w:rPr>
        <w:t xml:space="preserve">uro 6 diesel vehicles, </w:t>
      </w:r>
      <w:r>
        <w:rPr>
          <w:rFonts w:eastAsiaTheme="minorHAnsi" w:cs="Arial"/>
          <w:lang w:eastAsia="en-US"/>
        </w:rPr>
        <w:t>E</w:t>
      </w:r>
      <w:r w:rsidRPr="00EF5AE8">
        <w:rPr>
          <w:rFonts w:eastAsiaTheme="minorHAnsi" w:cs="Arial"/>
          <w:lang w:eastAsia="en-US"/>
        </w:rPr>
        <w:t>uro 4 (or newer) petrol vehicles, fully electric and hydrogen fuel cell vehicles</w:t>
      </w:r>
      <w:r w:rsidR="00745734">
        <w:rPr>
          <w:rFonts w:eastAsiaTheme="minorHAnsi" w:cs="Arial"/>
          <w:lang w:eastAsia="en-US"/>
        </w:rPr>
        <w:t xml:space="preserve"> or</w:t>
      </w:r>
      <w:r w:rsidRPr="00EF5AE8">
        <w:rPr>
          <w:rFonts w:eastAsiaTheme="minorHAnsi" w:cs="Arial"/>
          <w:lang w:eastAsia="en-US"/>
        </w:rPr>
        <w:t xml:space="preserve"> hybrid </w:t>
      </w:r>
      <w:r>
        <w:rPr>
          <w:rFonts w:eastAsiaTheme="minorHAnsi" w:cs="Arial"/>
          <w:lang w:eastAsia="en-US"/>
        </w:rPr>
        <w:t xml:space="preserve">vehicles. </w:t>
      </w:r>
    </w:p>
    <w:p w14:paraId="16D88174" w14:textId="77777777" w:rsidR="000B63F9" w:rsidRDefault="000B63F9" w:rsidP="00317DF0">
      <w:pPr>
        <w:spacing w:line="360" w:lineRule="auto"/>
        <w:rPr>
          <w:rFonts w:eastAsiaTheme="minorHAnsi" w:cs="Arial"/>
          <w:lang w:eastAsia="en-US"/>
        </w:rPr>
      </w:pPr>
    </w:p>
    <w:p w14:paraId="5D172F40" w14:textId="329DEEF4" w:rsidR="000B63F9" w:rsidRDefault="000B63F9" w:rsidP="00317DF0">
      <w:pPr>
        <w:spacing w:line="360" w:lineRule="auto"/>
        <w:rPr>
          <w:rFonts w:eastAsiaTheme="minorHAnsi" w:cs="Arial"/>
          <w:b/>
          <w:bCs/>
          <w:lang w:eastAsia="en-US"/>
        </w:rPr>
      </w:pPr>
      <w:r>
        <w:rPr>
          <w:rFonts w:eastAsiaTheme="minorHAnsi" w:cs="Arial"/>
          <w:b/>
          <w:bCs/>
          <w:lang w:eastAsia="en-US"/>
        </w:rPr>
        <w:t>What are the charges?</w:t>
      </w:r>
    </w:p>
    <w:p w14:paraId="6FE4D5C3" w14:textId="47862A96" w:rsidR="00F12A32" w:rsidRPr="00F12A32" w:rsidRDefault="00F12A32" w:rsidP="00317DF0">
      <w:pPr>
        <w:spacing w:line="360" w:lineRule="auto"/>
        <w:rPr>
          <w:rFonts w:eastAsiaTheme="minorHAnsi" w:cs="Arial"/>
          <w:lang w:eastAsia="en-US"/>
        </w:rPr>
      </w:pPr>
      <w:r w:rsidRPr="00F12A32">
        <w:rPr>
          <w:rFonts w:eastAsiaTheme="minorHAnsi" w:cs="Arial"/>
          <w:lang w:eastAsia="en-US"/>
        </w:rPr>
        <w:t xml:space="preserve">The zone will operate 24 hours a day (midnight to midnight), 7 days a week, 365 days a year. </w:t>
      </w:r>
    </w:p>
    <w:p w14:paraId="5999C067" w14:textId="673D8014" w:rsidR="000B63F9" w:rsidRPr="000B63F9" w:rsidRDefault="00EF5AE8" w:rsidP="000B63F9">
      <w:pPr>
        <w:pStyle w:val="ListParagraph"/>
        <w:numPr>
          <w:ilvl w:val="0"/>
          <w:numId w:val="8"/>
        </w:numPr>
        <w:spacing w:line="360" w:lineRule="auto"/>
        <w:ind w:left="360"/>
        <w:rPr>
          <w:rFonts w:eastAsiaTheme="minorHAnsi" w:cs="Arial"/>
          <w:lang w:eastAsia="en-US"/>
        </w:rPr>
      </w:pPr>
      <w:r w:rsidRPr="000B63F9">
        <w:rPr>
          <w:rFonts w:eastAsiaTheme="minorHAnsi" w:cs="Arial"/>
          <w:lang w:eastAsia="en-US"/>
        </w:rPr>
        <w:t>Higher emission taxis, private hire vehicles, minibuses, LGVs and vans (including pick-ups and campervans)</w:t>
      </w:r>
      <w:r w:rsidR="000B63F9" w:rsidRPr="000B63F9">
        <w:rPr>
          <w:rFonts w:eastAsiaTheme="minorHAnsi" w:cs="Arial"/>
          <w:lang w:eastAsia="en-US"/>
        </w:rPr>
        <w:t xml:space="preserve">: </w:t>
      </w:r>
      <w:r w:rsidRPr="00F12A32">
        <w:rPr>
          <w:rFonts w:eastAsiaTheme="minorHAnsi" w:cs="Arial"/>
          <w:b/>
          <w:bCs/>
          <w:lang w:eastAsia="en-US"/>
        </w:rPr>
        <w:t>£9 a day</w:t>
      </w:r>
      <w:r w:rsidRPr="000B63F9">
        <w:rPr>
          <w:rFonts w:eastAsiaTheme="minorHAnsi" w:cs="Arial"/>
          <w:lang w:eastAsia="en-US"/>
        </w:rPr>
        <w:t xml:space="preserve"> </w:t>
      </w:r>
    </w:p>
    <w:p w14:paraId="75B8B065" w14:textId="77777777" w:rsidR="000B63F9" w:rsidRDefault="000B63F9" w:rsidP="00B0382A">
      <w:pPr>
        <w:pStyle w:val="ListParagraph"/>
        <w:numPr>
          <w:ilvl w:val="0"/>
          <w:numId w:val="8"/>
        </w:numPr>
        <w:spacing w:line="360" w:lineRule="auto"/>
        <w:ind w:left="360"/>
        <w:rPr>
          <w:rFonts w:eastAsiaTheme="minorHAnsi" w:cs="Arial"/>
          <w:lang w:eastAsia="en-US"/>
        </w:rPr>
      </w:pPr>
      <w:r w:rsidRPr="000B63F9">
        <w:rPr>
          <w:rFonts w:eastAsiaTheme="minorHAnsi" w:cs="Arial"/>
          <w:lang w:eastAsia="en-US"/>
        </w:rPr>
        <w:t>H</w:t>
      </w:r>
      <w:r w:rsidR="00EF5AE8" w:rsidRPr="000B63F9">
        <w:rPr>
          <w:rFonts w:eastAsiaTheme="minorHAnsi" w:cs="Arial"/>
          <w:lang w:eastAsia="en-US"/>
        </w:rPr>
        <w:t>igher emission buses, coaches and HGVs</w:t>
      </w:r>
      <w:r w:rsidRPr="000B63F9">
        <w:rPr>
          <w:rFonts w:eastAsiaTheme="minorHAnsi" w:cs="Arial"/>
          <w:lang w:eastAsia="en-US"/>
        </w:rPr>
        <w:t xml:space="preserve">: </w:t>
      </w:r>
      <w:r w:rsidR="00EF5AE8" w:rsidRPr="00F12A32">
        <w:rPr>
          <w:rFonts w:eastAsiaTheme="minorHAnsi" w:cs="Arial"/>
          <w:b/>
          <w:bCs/>
          <w:lang w:eastAsia="en-US"/>
        </w:rPr>
        <w:t>£100 a day.</w:t>
      </w:r>
      <w:r w:rsidR="00EF5AE8" w:rsidRPr="000B63F9">
        <w:rPr>
          <w:rFonts w:eastAsiaTheme="minorHAnsi" w:cs="Arial"/>
          <w:lang w:eastAsia="en-US"/>
        </w:rPr>
        <w:t xml:space="preserve"> </w:t>
      </w:r>
    </w:p>
    <w:p w14:paraId="52649091" w14:textId="2754B2A9" w:rsidR="00B0382A" w:rsidRPr="000B63F9" w:rsidRDefault="00B0382A" w:rsidP="00F12A32">
      <w:pPr>
        <w:pStyle w:val="ListParagraph"/>
        <w:numPr>
          <w:ilvl w:val="0"/>
          <w:numId w:val="8"/>
        </w:numPr>
        <w:spacing w:line="360" w:lineRule="auto"/>
        <w:ind w:left="360"/>
        <w:rPr>
          <w:rFonts w:eastAsiaTheme="minorHAnsi" w:cs="Arial"/>
          <w:lang w:eastAsia="en-US"/>
        </w:rPr>
      </w:pPr>
      <w:r w:rsidRPr="000B63F9">
        <w:rPr>
          <w:rFonts w:eastAsiaTheme="minorHAnsi" w:cs="Arial"/>
          <w:lang w:eastAsia="en-US"/>
        </w:rPr>
        <w:lastRenderedPageBreak/>
        <w:t>Larger</w:t>
      </w:r>
      <w:r w:rsidR="00EF5AE8" w:rsidRPr="000B63F9">
        <w:rPr>
          <w:rFonts w:eastAsiaTheme="minorHAnsi" w:cs="Arial"/>
          <w:lang w:eastAsia="en-US"/>
        </w:rPr>
        <w:t>,</w:t>
      </w:r>
      <w:r w:rsidRPr="000B63F9">
        <w:rPr>
          <w:rFonts w:eastAsiaTheme="minorHAnsi" w:cs="Arial"/>
          <w:lang w:eastAsia="en-US"/>
        </w:rPr>
        <w:t xml:space="preserve"> high</w:t>
      </w:r>
      <w:r w:rsidR="00EF5AE8" w:rsidRPr="000B63F9">
        <w:rPr>
          <w:rFonts w:eastAsiaTheme="minorHAnsi" w:cs="Arial"/>
          <w:lang w:eastAsia="en-US"/>
        </w:rPr>
        <w:t xml:space="preserve">er </w:t>
      </w:r>
      <w:r w:rsidRPr="000B63F9">
        <w:rPr>
          <w:rFonts w:eastAsiaTheme="minorHAnsi" w:cs="Arial"/>
          <w:lang w:eastAsia="en-US"/>
        </w:rPr>
        <w:t>emission horse transporters and motorhomes (</w:t>
      </w:r>
      <w:r w:rsidR="00107DF5">
        <w:rPr>
          <w:rFonts w:eastAsiaTheme="minorHAnsi" w:cs="Arial"/>
          <w:lang w:eastAsia="en-US"/>
        </w:rPr>
        <w:t xml:space="preserve">classed as </w:t>
      </w:r>
      <w:r w:rsidRPr="000B63F9">
        <w:rPr>
          <w:rFonts w:eastAsiaTheme="minorHAnsi" w:cs="Arial"/>
          <w:lang w:eastAsia="en-US"/>
        </w:rPr>
        <w:t>private heavy goods vehicles)</w:t>
      </w:r>
      <w:r w:rsidR="000B63F9">
        <w:rPr>
          <w:rFonts w:eastAsiaTheme="minorHAnsi" w:cs="Arial"/>
          <w:lang w:eastAsia="en-US"/>
        </w:rPr>
        <w:t xml:space="preserve">: </w:t>
      </w:r>
      <w:r w:rsidRPr="00107DF5">
        <w:rPr>
          <w:rFonts w:eastAsiaTheme="minorHAnsi" w:cs="Arial"/>
          <w:b/>
          <w:bCs/>
          <w:lang w:eastAsia="en-US"/>
        </w:rPr>
        <w:t>reduced rate of</w:t>
      </w:r>
      <w:r w:rsidR="00F12A32" w:rsidRPr="00107DF5">
        <w:rPr>
          <w:rFonts w:eastAsiaTheme="minorHAnsi" w:cs="Arial"/>
          <w:b/>
          <w:bCs/>
          <w:lang w:eastAsia="en-US"/>
        </w:rPr>
        <w:t xml:space="preserve"> </w:t>
      </w:r>
      <w:r w:rsidRPr="00107DF5">
        <w:rPr>
          <w:rFonts w:eastAsiaTheme="minorHAnsi" w:cs="Arial"/>
          <w:b/>
          <w:bCs/>
          <w:lang w:eastAsia="en-US"/>
        </w:rPr>
        <w:t>£9</w:t>
      </w:r>
      <w:r w:rsidR="000B63F9">
        <w:rPr>
          <w:rFonts w:eastAsiaTheme="minorHAnsi" w:cs="Arial"/>
          <w:lang w:eastAsia="en-US"/>
        </w:rPr>
        <w:t xml:space="preserve">, </w:t>
      </w:r>
      <w:r w:rsidRPr="000B63F9">
        <w:rPr>
          <w:rFonts w:eastAsiaTheme="minorHAnsi" w:cs="Arial"/>
          <w:lang w:eastAsia="en-US"/>
        </w:rPr>
        <w:t>provided the</w:t>
      </w:r>
      <w:r w:rsidR="000B63F9">
        <w:rPr>
          <w:rFonts w:eastAsiaTheme="minorHAnsi" w:cs="Arial"/>
          <w:lang w:eastAsia="en-US"/>
        </w:rPr>
        <w:t xml:space="preserve"> vehicle</w:t>
      </w:r>
      <w:r w:rsidRPr="000B63F9">
        <w:rPr>
          <w:rFonts w:eastAsiaTheme="minorHAnsi" w:cs="Arial"/>
          <w:lang w:eastAsia="en-US"/>
        </w:rPr>
        <w:t xml:space="preserve"> </w:t>
      </w:r>
      <w:r w:rsidR="000B63F9">
        <w:rPr>
          <w:rFonts w:eastAsiaTheme="minorHAnsi" w:cs="Arial"/>
          <w:lang w:eastAsia="en-US"/>
        </w:rPr>
        <w:t>is</w:t>
      </w:r>
      <w:r w:rsidRPr="000B63F9">
        <w:rPr>
          <w:rFonts w:eastAsiaTheme="minorHAnsi" w:cs="Arial"/>
          <w:lang w:eastAsia="en-US"/>
        </w:rPr>
        <w:t xml:space="preserve"> registered with Bath &amp; North East Somerset Council</w:t>
      </w:r>
      <w:r w:rsidR="006E08F2" w:rsidRPr="000B63F9">
        <w:rPr>
          <w:rFonts w:eastAsiaTheme="minorHAnsi" w:cs="Arial"/>
          <w:lang w:eastAsia="en-US"/>
        </w:rPr>
        <w:t xml:space="preserve"> at least 14 days ahead of their journey</w:t>
      </w:r>
      <w:r w:rsidRPr="000B63F9">
        <w:rPr>
          <w:rFonts w:eastAsiaTheme="minorHAnsi" w:cs="Arial"/>
          <w:lang w:eastAsia="en-US"/>
        </w:rPr>
        <w:t xml:space="preserve">. </w:t>
      </w:r>
      <w:r w:rsidR="00F12A32">
        <w:rPr>
          <w:rFonts w:eastAsiaTheme="minorHAnsi" w:cs="Arial"/>
          <w:lang w:eastAsia="en-US"/>
        </w:rPr>
        <w:t>Otherwise the charge is £100.</w:t>
      </w:r>
    </w:p>
    <w:p w14:paraId="3FFC9558" w14:textId="45F3D312" w:rsidR="00F12A32" w:rsidRDefault="00F12A32" w:rsidP="00317DF0">
      <w:pPr>
        <w:spacing w:line="360" w:lineRule="auto"/>
        <w:rPr>
          <w:rFonts w:eastAsiaTheme="minorHAnsi" w:cs="Arial"/>
          <w:lang w:eastAsia="en-US"/>
        </w:rPr>
      </w:pPr>
    </w:p>
    <w:p w14:paraId="35F5254B" w14:textId="53584BBF" w:rsidR="009322E1" w:rsidRPr="009322E1" w:rsidRDefault="009322E1" w:rsidP="00317DF0">
      <w:pPr>
        <w:spacing w:line="360" w:lineRule="auto"/>
        <w:rPr>
          <w:rFonts w:eastAsiaTheme="minorHAnsi" w:cs="Arial"/>
          <w:b/>
          <w:bCs/>
          <w:lang w:eastAsia="en-US"/>
        </w:rPr>
      </w:pPr>
      <w:r w:rsidRPr="009322E1">
        <w:rPr>
          <w:rFonts w:eastAsiaTheme="minorHAnsi" w:cs="Arial"/>
          <w:b/>
          <w:bCs/>
          <w:lang w:eastAsia="en-US"/>
        </w:rPr>
        <w:t>How to pay</w:t>
      </w:r>
    </w:p>
    <w:p w14:paraId="79A4DCE1" w14:textId="6C8DF366" w:rsidR="009322E1" w:rsidRDefault="009322E1" w:rsidP="00317DF0">
      <w:pPr>
        <w:spacing w:line="360" w:lineRule="auto"/>
        <w:rPr>
          <w:rFonts w:eastAsiaTheme="minorHAnsi" w:cs="Arial"/>
          <w:lang w:eastAsia="en-US"/>
        </w:rPr>
      </w:pPr>
      <w:r>
        <w:rPr>
          <w:rFonts w:eastAsiaTheme="minorHAnsi" w:cs="Arial"/>
          <w:lang w:eastAsia="en-US"/>
        </w:rPr>
        <w:t xml:space="preserve">If charges apply, then from midnight on 15 March, please pay within 7 days of driving in the zone at </w:t>
      </w:r>
      <w:hyperlink r:id="rId9" w:history="1">
        <w:proofErr w:type="spellStart"/>
        <w:r w:rsidRPr="00A24440">
          <w:rPr>
            <w:rStyle w:val="Hyperlink"/>
            <w:rFonts w:eastAsiaTheme="minorHAnsi" w:cs="Arial"/>
            <w:lang w:eastAsia="en-US"/>
          </w:rPr>
          <w:t>www.gov.uk</w:t>
        </w:r>
        <w:proofErr w:type="spellEnd"/>
        <w:r w:rsidRPr="00A24440">
          <w:rPr>
            <w:rStyle w:val="Hyperlink"/>
            <w:rFonts w:eastAsiaTheme="minorHAnsi" w:cs="Arial"/>
            <w:lang w:eastAsia="en-US"/>
          </w:rPr>
          <w:t>/</w:t>
        </w:r>
        <w:proofErr w:type="spellStart"/>
        <w:r w:rsidRPr="00A24440">
          <w:rPr>
            <w:rStyle w:val="Hyperlink"/>
            <w:rFonts w:eastAsiaTheme="minorHAnsi" w:cs="Arial"/>
            <w:lang w:eastAsia="en-US"/>
          </w:rPr>
          <w:t>cleanairzone</w:t>
        </w:r>
        <w:proofErr w:type="spellEnd"/>
      </w:hyperlink>
      <w:r>
        <w:rPr>
          <w:rFonts w:eastAsiaTheme="minorHAnsi" w:cs="Arial"/>
          <w:lang w:eastAsia="en-US"/>
        </w:rPr>
        <w:t xml:space="preserve"> or you could receive a penalty charge notice.</w:t>
      </w:r>
    </w:p>
    <w:p w14:paraId="1CBF7583" w14:textId="77777777" w:rsidR="009322E1" w:rsidRDefault="009322E1" w:rsidP="00317DF0">
      <w:pPr>
        <w:spacing w:line="360" w:lineRule="auto"/>
        <w:rPr>
          <w:rFonts w:eastAsiaTheme="minorHAnsi" w:cs="Arial"/>
          <w:lang w:eastAsia="en-US"/>
        </w:rPr>
      </w:pPr>
    </w:p>
    <w:p w14:paraId="1D990594" w14:textId="3386F3CE" w:rsidR="009322E1" w:rsidRDefault="009322E1" w:rsidP="00317DF0">
      <w:pPr>
        <w:spacing w:line="360" w:lineRule="auto"/>
        <w:rPr>
          <w:rFonts w:eastAsiaTheme="minorHAnsi" w:cs="Arial"/>
          <w:lang w:eastAsia="en-US"/>
        </w:rPr>
      </w:pPr>
      <w:r>
        <w:rPr>
          <w:rFonts w:eastAsiaTheme="minorHAnsi" w:cs="Arial"/>
          <w:lang w:eastAsia="en-US"/>
        </w:rPr>
        <w:t xml:space="preserve">Discounted and exempt journeys are managed using the Council’s </w:t>
      </w:r>
      <w:proofErr w:type="spellStart"/>
      <w:r>
        <w:rPr>
          <w:rFonts w:eastAsiaTheme="minorHAnsi" w:cs="Arial"/>
          <w:lang w:eastAsia="en-US"/>
        </w:rPr>
        <w:t>MiPermit</w:t>
      </w:r>
      <w:proofErr w:type="spellEnd"/>
      <w:r>
        <w:rPr>
          <w:rFonts w:eastAsiaTheme="minorHAnsi" w:cs="Arial"/>
          <w:lang w:eastAsia="en-US"/>
        </w:rPr>
        <w:t xml:space="preserve"> app or website. Please go to </w:t>
      </w:r>
      <w:hyperlink r:id="rId10" w:history="1">
        <w:proofErr w:type="spellStart"/>
        <w:r w:rsidRPr="00A24440">
          <w:rPr>
            <w:rStyle w:val="Hyperlink"/>
            <w:rFonts w:eastAsiaTheme="minorHAnsi" w:cs="Arial"/>
            <w:lang w:eastAsia="en-US"/>
          </w:rPr>
          <w:t>www.bathnes.gov.uk</w:t>
        </w:r>
        <w:proofErr w:type="spellEnd"/>
        <w:r w:rsidRPr="00A24440">
          <w:rPr>
            <w:rStyle w:val="Hyperlink"/>
            <w:rFonts w:eastAsiaTheme="minorHAnsi" w:cs="Arial"/>
            <w:lang w:eastAsia="en-US"/>
          </w:rPr>
          <w:t>/</w:t>
        </w:r>
        <w:proofErr w:type="spellStart"/>
        <w:r w:rsidRPr="00A24440">
          <w:rPr>
            <w:rStyle w:val="Hyperlink"/>
            <w:rFonts w:eastAsiaTheme="minorHAnsi" w:cs="Arial"/>
            <w:lang w:eastAsia="en-US"/>
          </w:rPr>
          <w:t>CAZexemptions</w:t>
        </w:r>
        <w:proofErr w:type="spellEnd"/>
      </w:hyperlink>
      <w:r>
        <w:rPr>
          <w:rFonts w:eastAsiaTheme="minorHAnsi" w:cs="Arial"/>
          <w:lang w:eastAsia="en-US"/>
        </w:rPr>
        <w:t xml:space="preserve"> for more information.   </w:t>
      </w:r>
    </w:p>
    <w:p w14:paraId="24FBF541" w14:textId="77777777" w:rsidR="009322E1" w:rsidRDefault="009322E1" w:rsidP="00317DF0">
      <w:pPr>
        <w:spacing w:line="360" w:lineRule="auto"/>
        <w:rPr>
          <w:rFonts w:eastAsiaTheme="minorHAnsi" w:cs="Arial"/>
          <w:lang w:eastAsia="en-US"/>
        </w:rPr>
      </w:pPr>
    </w:p>
    <w:p w14:paraId="100AF53F" w14:textId="400BA6EC" w:rsidR="00EF5AE8" w:rsidRPr="000B63F9" w:rsidRDefault="000B63F9" w:rsidP="00317DF0">
      <w:pPr>
        <w:spacing w:line="360" w:lineRule="auto"/>
        <w:rPr>
          <w:rFonts w:eastAsiaTheme="minorHAnsi" w:cs="Arial"/>
          <w:b/>
          <w:bCs/>
          <w:lang w:eastAsia="en-US"/>
        </w:rPr>
      </w:pPr>
      <w:r w:rsidRPr="000B63F9">
        <w:rPr>
          <w:rFonts w:eastAsiaTheme="minorHAnsi" w:cs="Arial"/>
          <w:b/>
          <w:bCs/>
          <w:lang w:eastAsia="en-US"/>
        </w:rPr>
        <w:t>What support is available?</w:t>
      </w:r>
    </w:p>
    <w:p w14:paraId="0B52AE6C" w14:textId="4189735C" w:rsidR="00EF5AE8" w:rsidRPr="00EF5AE8" w:rsidRDefault="00EF5AE8" w:rsidP="00EF5AE8">
      <w:pPr>
        <w:spacing w:line="360" w:lineRule="auto"/>
        <w:rPr>
          <w:rFonts w:eastAsiaTheme="minorHAnsi" w:cs="Arial"/>
          <w:lang w:eastAsia="en-US"/>
        </w:rPr>
      </w:pPr>
      <w:r w:rsidRPr="00EF5AE8">
        <w:rPr>
          <w:rFonts w:eastAsiaTheme="minorHAnsi" w:cs="Arial"/>
          <w:lang w:eastAsia="en-US"/>
        </w:rPr>
        <w:t xml:space="preserve">Drivers affected by charges are advised to check the council’s website at </w:t>
      </w:r>
      <w:hyperlink r:id="rId11" w:history="1">
        <w:proofErr w:type="spellStart"/>
        <w:r w:rsidRPr="00C36827">
          <w:rPr>
            <w:rStyle w:val="Hyperlink"/>
            <w:rFonts w:eastAsiaTheme="minorHAnsi"/>
            <w:lang w:eastAsia="en-US"/>
          </w:rPr>
          <w:t>www.bathnes.gov.uk</w:t>
        </w:r>
        <w:proofErr w:type="spellEnd"/>
        <w:r w:rsidRPr="00C36827">
          <w:rPr>
            <w:rStyle w:val="Hyperlink"/>
            <w:rFonts w:eastAsiaTheme="minorHAnsi"/>
            <w:lang w:eastAsia="en-US"/>
          </w:rPr>
          <w:t>/</w:t>
        </w:r>
        <w:proofErr w:type="spellStart"/>
        <w:r w:rsidRPr="00C36827">
          <w:rPr>
            <w:rStyle w:val="Hyperlink"/>
            <w:rFonts w:eastAsiaTheme="minorHAnsi"/>
            <w:lang w:eastAsia="en-US"/>
          </w:rPr>
          <w:t>BathCAZ</w:t>
        </w:r>
        <w:proofErr w:type="spellEnd"/>
      </w:hyperlink>
      <w:r w:rsidRPr="00EF5AE8">
        <w:rPr>
          <w:rFonts w:eastAsiaTheme="minorHAnsi" w:cs="Arial"/>
          <w:lang w:eastAsia="en-US"/>
        </w:rPr>
        <w:t xml:space="preserve"> for a list of local exemptions and whether they might be eligible for financial support to upgrade their vehicle or fleet.</w:t>
      </w:r>
    </w:p>
    <w:p w14:paraId="5778EA34" w14:textId="77777777" w:rsidR="00B0382A" w:rsidRPr="00EF5AE8" w:rsidRDefault="00B0382A" w:rsidP="00317DF0">
      <w:pPr>
        <w:spacing w:line="360" w:lineRule="auto"/>
        <w:rPr>
          <w:rFonts w:eastAsiaTheme="minorHAnsi" w:cs="Arial"/>
          <w:lang w:eastAsia="en-US"/>
        </w:rPr>
      </w:pPr>
    </w:p>
    <w:p w14:paraId="772B1A3D" w14:textId="57AF9769" w:rsidR="008D6B86" w:rsidRPr="00EF5AE8" w:rsidRDefault="008D6B86" w:rsidP="00317DF0">
      <w:pPr>
        <w:spacing w:line="360" w:lineRule="auto"/>
        <w:contextualSpacing/>
        <w:rPr>
          <w:rFonts w:eastAsiaTheme="minorHAnsi" w:cs="Arial"/>
          <w:lang w:eastAsia="en-US"/>
        </w:rPr>
      </w:pPr>
      <w:r w:rsidRPr="00EF5AE8">
        <w:rPr>
          <w:rFonts w:eastAsiaTheme="minorHAnsi" w:cs="Arial"/>
          <w:lang w:eastAsia="en-US"/>
        </w:rPr>
        <w:t xml:space="preserve">The financial support scheme </w:t>
      </w:r>
      <w:r w:rsidR="000B63F9">
        <w:rPr>
          <w:rFonts w:eastAsiaTheme="minorHAnsi" w:cs="Arial"/>
          <w:lang w:eastAsia="en-US"/>
        </w:rPr>
        <w:t>can provide g</w:t>
      </w:r>
      <w:r w:rsidRPr="00EF5AE8">
        <w:rPr>
          <w:rFonts w:eastAsiaTheme="minorHAnsi" w:cs="Arial"/>
          <w:lang w:eastAsia="en-US"/>
        </w:rPr>
        <w:t>rants and</w:t>
      </w:r>
      <w:r w:rsidR="000B63F9">
        <w:rPr>
          <w:rFonts w:eastAsiaTheme="minorHAnsi" w:cs="Arial"/>
          <w:lang w:eastAsia="en-US"/>
        </w:rPr>
        <w:t>/or</w:t>
      </w:r>
      <w:r w:rsidRPr="00EF5AE8">
        <w:rPr>
          <w:rFonts w:eastAsiaTheme="minorHAnsi" w:cs="Arial"/>
          <w:lang w:eastAsia="en-US"/>
        </w:rPr>
        <w:t xml:space="preserve"> interest-free finance</w:t>
      </w:r>
      <w:r w:rsidR="000B63F9">
        <w:rPr>
          <w:rFonts w:eastAsiaTheme="minorHAnsi" w:cs="Arial"/>
          <w:lang w:eastAsia="en-US"/>
        </w:rPr>
        <w:t xml:space="preserve"> to help those regularly affected by charges to upgrade or replace non-compliant vehicles. </w:t>
      </w:r>
      <w:r w:rsidR="004745F0">
        <w:rPr>
          <w:rFonts w:eastAsiaTheme="minorHAnsi" w:cs="Arial"/>
          <w:lang w:eastAsia="en-US"/>
        </w:rPr>
        <w:t>Those who</w:t>
      </w:r>
      <w:r w:rsidRPr="00EF5AE8">
        <w:rPr>
          <w:rFonts w:eastAsiaTheme="minorHAnsi" w:cs="Arial"/>
          <w:lang w:eastAsia="en-US"/>
        </w:rPr>
        <w:t xml:space="preserve"> have premises and/or regularly drive in the zone, can apply.</w:t>
      </w:r>
      <w:r w:rsidR="009322E1">
        <w:rPr>
          <w:rFonts w:eastAsiaTheme="minorHAnsi" w:cs="Arial"/>
          <w:lang w:eastAsia="en-US"/>
        </w:rPr>
        <w:t xml:space="preserve"> </w:t>
      </w:r>
      <w:proofErr w:type="gramStart"/>
      <w:r w:rsidR="00EF5AE8" w:rsidRPr="00EF5AE8">
        <w:rPr>
          <w:rFonts w:cs="Arial"/>
        </w:rPr>
        <w:t>In light of</w:t>
      </w:r>
      <w:proofErr w:type="gramEnd"/>
      <w:r w:rsidR="00EF5AE8" w:rsidRPr="00EF5AE8">
        <w:rPr>
          <w:rFonts w:cs="Arial"/>
        </w:rPr>
        <w:t xml:space="preserve"> </w:t>
      </w:r>
      <w:proofErr w:type="spellStart"/>
      <w:r w:rsidR="00EF5AE8" w:rsidRPr="00EF5AE8">
        <w:rPr>
          <w:rFonts w:cs="Arial"/>
        </w:rPr>
        <w:t>COVID</w:t>
      </w:r>
      <w:proofErr w:type="spellEnd"/>
      <w:r w:rsidR="00EF5AE8" w:rsidRPr="00EF5AE8">
        <w:rPr>
          <w:rFonts w:cs="Arial"/>
        </w:rPr>
        <w:t xml:space="preserve">-19, </w:t>
      </w:r>
      <w:r w:rsidR="000B63F9">
        <w:rPr>
          <w:rFonts w:cs="Arial"/>
        </w:rPr>
        <w:t>Bath &amp; NE Somerset Council</w:t>
      </w:r>
      <w:r w:rsidR="00EF5AE8" w:rsidRPr="00EF5AE8">
        <w:rPr>
          <w:rFonts w:cs="Arial"/>
        </w:rPr>
        <w:t xml:space="preserve"> has amended the </w:t>
      </w:r>
      <w:r w:rsidR="00EF5AE8">
        <w:rPr>
          <w:rFonts w:cs="Arial"/>
        </w:rPr>
        <w:t xml:space="preserve">support </w:t>
      </w:r>
      <w:r w:rsidR="00EF5AE8" w:rsidRPr="00EF5AE8">
        <w:rPr>
          <w:rFonts w:cs="Arial"/>
        </w:rPr>
        <w:t xml:space="preserve">scheme </w:t>
      </w:r>
      <w:r w:rsidR="00EF5AE8">
        <w:rPr>
          <w:rFonts w:cs="Arial"/>
        </w:rPr>
        <w:t>to give additional help to some businesses.</w:t>
      </w:r>
    </w:p>
    <w:p w14:paraId="4B9A7CD0" w14:textId="77777777" w:rsidR="008D6B86" w:rsidRPr="00EF5AE8" w:rsidRDefault="008D6B86" w:rsidP="00317DF0">
      <w:pPr>
        <w:spacing w:line="360" w:lineRule="auto"/>
        <w:rPr>
          <w:rFonts w:cs="Arial"/>
        </w:rPr>
      </w:pPr>
    </w:p>
    <w:p w14:paraId="1814FA7B" w14:textId="2D124EB6" w:rsidR="00EF5AE8" w:rsidRDefault="00EF5AE8" w:rsidP="00EF5AE8">
      <w:pPr>
        <w:spacing w:line="360" w:lineRule="auto"/>
        <w:rPr>
          <w:rFonts w:cs="Arial"/>
        </w:rPr>
      </w:pPr>
      <w:r>
        <w:rPr>
          <w:rFonts w:eastAsiaTheme="minorHAnsi" w:cs="Arial"/>
          <w:lang w:eastAsia="en-US"/>
        </w:rPr>
        <w:t>A wide range of local</w:t>
      </w:r>
      <w:r w:rsidR="008D6B86" w:rsidRPr="00EF5AE8">
        <w:rPr>
          <w:rFonts w:eastAsiaTheme="minorHAnsi" w:cs="Arial"/>
          <w:lang w:eastAsia="en-US"/>
        </w:rPr>
        <w:t xml:space="preserve"> </w:t>
      </w:r>
      <w:r w:rsidR="008D6B86" w:rsidRPr="00EF5AE8">
        <w:rPr>
          <w:rFonts w:cs="Arial"/>
        </w:rPr>
        <w:t xml:space="preserve">exemptions </w:t>
      </w:r>
      <w:r w:rsidR="000B63F9">
        <w:rPr>
          <w:rFonts w:cs="Arial"/>
        </w:rPr>
        <w:t>is</w:t>
      </w:r>
      <w:r>
        <w:rPr>
          <w:rFonts w:cs="Arial"/>
        </w:rPr>
        <w:t xml:space="preserve"> also </w:t>
      </w:r>
      <w:r w:rsidR="008D6B86" w:rsidRPr="00EF5AE8">
        <w:rPr>
          <w:rFonts w:cs="Arial"/>
        </w:rPr>
        <w:t xml:space="preserve">available for hard-to-replace or special vehicles, and </w:t>
      </w:r>
      <w:r w:rsidR="00B94347" w:rsidRPr="00EF5AE8">
        <w:rPr>
          <w:rFonts w:cs="Arial"/>
        </w:rPr>
        <w:t>to</w:t>
      </w:r>
      <w:r w:rsidR="008D6B86" w:rsidRPr="00EF5AE8">
        <w:rPr>
          <w:rFonts w:cs="Arial"/>
        </w:rPr>
        <w:t xml:space="preserve"> support disadvantaged groups and vital services in the city. </w:t>
      </w:r>
    </w:p>
    <w:p w14:paraId="33DB706F" w14:textId="49173ED4" w:rsidR="007261BC" w:rsidRDefault="007261BC" w:rsidP="00EF5AE8">
      <w:pPr>
        <w:spacing w:line="360" w:lineRule="auto"/>
        <w:rPr>
          <w:rFonts w:cs="Arial"/>
        </w:rPr>
      </w:pPr>
    </w:p>
    <w:p w14:paraId="1BD236FD" w14:textId="34D92913" w:rsidR="00F12A32" w:rsidRPr="00F12A32" w:rsidRDefault="00F12A32" w:rsidP="00EF5AE8">
      <w:pPr>
        <w:spacing w:line="360" w:lineRule="auto"/>
        <w:rPr>
          <w:rFonts w:cs="Arial"/>
          <w:b/>
          <w:bCs/>
        </w:rPr>
      </w:pPr>
      <w:r w:rsidRPr="00F12A32">
        <w:rPr>
          <w:rFonts w:cs="Arial"/>
          <w:b/>
          <w:bCs/>
        </w:rPr>
        <w:t>Why does Bath need a Clean Air Zone?</w:t>
      </w:r>
    </w:p>
    <w:p w14:paraId="1C408F0C" w14:textId="0A098A42" w:rsidR="007261BC" w:rsidRDefault="007261BC" w:rsidP="00EF5AE8">
      <w:pPr>
        <w:spacing w:line="360" w:lineRule="auto"/>
        <w:rPr>
          <w:rFonts w:eastAsiaTheme="minorHAnsi" w:cs="Arial"/>
          <w:lang w:eastAsia="en-US"/>
        </w:rPr>
      </w:pPr>
      <w:r w:rsidRPr="007261BC">
        <w:rPr>
          <w:rFonts w:eastAsiaTheme="minorHAnsi" w:cs="Arial"/>
          <w:lang w:eastAsia="en-US"/>
        </w:rPr>
        <w:t xml:space="preserve">Bath's Clean Air Zone </w:t>
      </w:r>
      <w:r>
        <w:rPr>
          <w:rFonts w:eastAsiaTheme="minorHAnsi" w:cs="Arial"/>
          <w:lang w:eastAsia="en-US"/>
        </w:rPr>
        <w:t>is being introduced</w:t>
      </w:r>
      <w:r w:rsidRPr="007261BC">
        <w:rPr>
          <w:rFonts w:eastAsiaTheme="minorHAnsi" w:cs="Arial"/>
          <w:lang w:eastAsia="en-US"/>
        </w:rPr>
        <w:t xml:space="preserve"> to help the city meet UK air quality legislation. Several places in Bath currently exceed the legal limits for nitrogen dioxide (NO2) pollution which is mainly caused by diesel and older petrol </w:t>
      </w:r>
      <w:r w:rsidRPr="007261BC">
        <w:rPr>
          <w:rFonts w:eastAsiaTheme="minorHAnsi" w:cs="Arial"/>
          <w:lang w:eastAsia="en-US"/>
        </w:rPr>
        <w:lastRenderedPageBreak/>
        <w:t>vehicles. This situation is unacceptable because of the role that poor air quality plays in damaging health locally, and in the </w:t>
      </w:r>
      <w:hyperlink r:id="rId12" w:history="1">
        <w:r w:rsidRPr="007261BC">
          <w:rPr>
            <w:rFonts w:eastAsiaTheme="minorHAnsi"/>
            <w:lang w:eastAsia="en-US"/>
          </w:rPr>
          <w:t>Climate Emergency</w:t>
        </w:r>
      </w:hyperlink>
      <w:r w:rsidRPr="007261BC">
        <w:rPr>
          <w:rFonts w:eastAsiaTheme="minorHAnsi" w:cs="Arial"/>
          <w:lang w:eastAsia="en-US"/>
        </w:rPr>
        <w:t> more widely.</w:t>
      </w:r>
    </w:p>
    <w:p w14:paraId="3E85733F" w14:textId="20A31972" w:rsidR="007261BC" w:rsidRDefault="007261BC" w:rsidP="00EF5AE8">
      <w:pPr>
        <w:spacing w:line="360" w:lineRule="auto"/>
        <w:rPr>
          <w:rFonts w:eastAsiaTheme="minorHAnsi" w:cs="Arial"/>
          <w:lang w:eastAsia="en-US"/>
        </w:rPr>
      </w:pPr>
    </w:p>
    <w:p w14:paraId="5E51BFE3" w14:textId="15BC7F6D" w:rsidR="007261BC" w:rsidRPr="007261BC" w:rsidRDefault="007261BC" w:rsidP="007261BC">
      <w:pPr>
        <w:spacing w:line="360" w:lineRule="auto"/>
        <w:rPr>
          <w:rFonts w:eastAsiaTheme="minorHAnsi" w:cs="Arial"/>
          <w:lang w:eastAsia="en-US"/>
        </w:rPr>
      </w:pPr>
      <w:r w:rsidRPr="007261BC">
        <w:rPr>
          <w:rFonts w:eastAsiaTheme="minorHAnsi" w:cs="Arial"/>
          <w:lang w:eastAsia="en-US"/>
        </w:rPr>
        <w:t>In Bath and North East Somerset, around 12,000 people suffer from asthma, and high concentrations of NO</w:t>
      </w:r>
      <w:r w:rsidRPr="00F12A32">
        <w:rPr>
          <w:rFonts w:eastAsiaTheme="minorHAnsi" w:cs="Arial"/>
          <w:vertAlign w:val="subscript"/>
          <w:lang w:eastAsia="en-US"/>
        </w:rPr>
        <w:t>2</w:t>
      </w:r>
      <w:r w:rsidRPr="007261BC">
        <w:rPr>
          <w:rFonts w:eastAsiaTheme="minorHAnsi" w:cs="Arial"/>
          <w:lang w:eastAsia="en-US"/>
        </w:rPr>
        <w:t> can trigger attacks.</w:t>
      </w:r>
      <w:r>
        <w:rPr>
          <w:rFonts w:eastAsiaTheme="minorHAnsi" w:cs="Arial"/>
          <w:lang w:eastAsia="en-US"/>
        </w:rPr>
        <w:t xml:space="preserve"> </w:t>
      </w:r>
      <w:r w:rsidRPr="007261BC">
        <w:rPr>
          <w:rFonts w:eastAsiaTheme="minorHAnsi" w:cs="Arial"/>
          <w:lang w:eastAsia="en-US"/>
        </w:rPr>
        <w:t>The latest research indicates that in the UK, between 1 in 4 and 1 in 12 of new cases of asthma in children each year are attributable to NO</w:t>
      </w:r>
      <w:r w:rsidRPr="00F12A32">
        <w:rPr>
          <w:rFonts w:eastAsiaTheme="minorHAnsi" w:cs="Arial"/>
          <w:vertAlign w:val="subscript"/>
          <w:lang w:eastAsia="en-US"/>
        </w:rPr>
        <w:t>2</w:t>
      </w:r>
      <w:r w:rsidRPr="007261BC">
        <w:rPr>
          <w:rFonts w:eastAsiaTheme="minorHAnsi" w:cs="Arial"/>
          <w:lang w:eastAsia="en-US"/>
        </w:rPr>
        <w:t>. 74% of these cases occur in urban areas</w:t>
      </w:r>
      <w:r>
        <w:rPr>
          <w:rFonts w:eastAsiaTheme="minorHAnsi" w:cs="Arial"/>
          <w:lang w:eastAsia="en-US"/>
        </w:rPr>
        <w:t xml:space="preserve">. </w:t>
      </w:r>
      <w:r w:rsidRPr="007261BC">
        <w:rPr>
          <w:rFonts w:eastAsiaTheme="minorHAnsi" w:cs="Arial"/>
          <w:lang w:eastAsia="en-US"/>
        </w:rPr>
        <w:t>Over the longer term, high levels of NO</w:t>
      </w:r>
      <w:r w:rsidRPr="00F12A32">
        <w:rPr>
          <w:rFonts w:eastAsiaTheme="minorHAnsi" w:cs="Arial"/>
          <w:vertAlign w:val="subscript"/>
          <w:lang w:eastAsia="en-US"/>
        </w:rPr>
        <w:t>2 </w:t>
      </w:r>
      <w:r w:rsidRPr="007261BC">
        <w:rPr>
          <w:rFonts w:eastAsiaTheme="minorHAnsi" w:cs="Arial"/>
          <w:lang w:eastAsia="en-US"/>
        </w:rPr>
        <w:t>contribute to reduced lung development in children</w:t>
      </w:r>
      <w:r>
        <w:rPr>
          <w:rFonts w:eastAsiaTheme="minorHAnsi" w:cs="Arial"/>
          <w:lang w:eastAsia="en-US"/>
        </w:rPr>
        <w:t xml:space="preserve"> </w:t>
      </w:r>
      <w:r w:rsidRPr="007261BC">
        <w:rPr>
          <w:rFonts w:eastAsiaTheme="minorHAnsi" w:cs="Arial"/>
          <w:lang w:eastAsia="en-US"/>
        </w:rPr>
        <w:t>and are linked to an increased possibility of heart attacks and dementia in older people.</w:t>
      </w:r>
    </w:p>
    <w:p w14:paraId="0B7545B2" w14:textId="77777777" w:rsidR="007261BC" w:rsidRDefault="007261BC" w:rsidP="004745F0">
      <w:pPr>
        <w:spacing w:line="360" w:lineRule="auto"/>
        <w:rPr>
          <w:rFonts w:eastAsiaTheme="minorHAnsi" w:cs="Arial"/>
          <w:lang w:eastAsia="en-US"/>
        </w:rPr>
      </w:pPr>
    </w:p>
    <w:p w14:paraId="5ECE9228" w14:textId="282DCFBC" w:rsidR="004745F0" w:rsidRPr="004745F0" w:rsidRDefault="004745F0" w:rsidP="004745F0">
      <w:pPr>
        <w:spacing w:line="360" w:lineRule="auto"/>
        <w:rPr>
          <w:rFonts w:eastAsiaTheme="minorHAnsi" w:cs="Arial"/>
          <w:lang w:eastAsia="en-US"/>
        </w:rPr>
      </w:pPr>
      <w:r w:rsidRPr="004745F0">
        <w:rPr>
          <w:rFonts w:eastAsiaTheme="minorHAnsi" w:cs="Arial"/>
          <w:lang w:eastAsia="en-US"/>
        </w:rPr>
        <w:t xml:space="preserve">While </w:t>
      </w:r>
      <w:r w:rsidR="007261BC">
        <w:rPr>
          <w:rFonts w:eastAsiaTheme="minorHAnsi" w:cs="Arial"/>
          <w:lang w:eastAsia="en-US"/>
        </w:rPr>
        <w:t>the city is not</w:t>
      </w:r>
      <w:r w:rsidRPr="004745F0">
        <w:rPr>
          <w:rFonts w:eastAsiaTheme="minorHAnsi" w:cs="Arial"/>
          <w:lang w:eastAsia="en-US"/>
        </w:rPr>
        <w:t xml:space="preserve"> charging private cars, the council is currently looking at lots of ways to improve walking, cycling and public transport to encourage more people to choose more sustainable ways of getting around. </w:t>
      </w:r>
    </w:p>
    <w:p w14:paraId="2EDB3DD1" w14:textId="2BDF3466" w:rsidR="00F12A32" w:rsidRDefault="00F12A32" w:rsidP="004745F0">
      <w:pPr>
        <w:spacing w:line="360" w:lineRule="auto"/>
        <w:rPr>
          <w:rFonts w:eastAsiaTheme="minorHAnsi" w:cs="Arial"/>
          <w:lang w:eastAsia="en-US"/>
        </w:rPr>
      </w:pPr>
    </w:p>
    <w:p w14:paraId="2CE9ECBF" w14:textId="358BB036" w:rsidR="00F12A32" w:rsidRPr="00F12A32" w:rsidRDefault="00F12A32" w:rsidP="004745F0">
      <w:pPr>
        <w:spacing w:line="360" w:lineRule="auto"/>
        <w:rPr>
          <w:rFonts w:eastAsiaTheme="minorHAnsi" w:cs="Arial"/>
          <w:b/>
          <w:bCs/>
          <w:lang w:eastAsia="en-US"/>
        </w:rPr>
      </w:pPr>
      <w:r w:rsidRPr="00F12A32">
        <w:rPr>
          <w:rFonts w:eastAsiaTheme="minorHAnsi" w:cs="Arial"/>
          <w:b/>
          <w:bCs/>
          <w:lang w:eastAsia="en-US"/>
        </w:rPr>
        <w:t>Find out more</w:t>
      </w:r>
    </w:p>
    <w:p w14:paraId="3C1C44E8" w14:textId="7FDFC910" w:rsidR="00B53821" w:rsidRDefault="00F12A32" w:rsidP="00B53821">
      <w:pPr>
        <w:tabs>
          <w:tab w:val="left" w:pos="2835"/>
        </w:tabs>
        <w:spacing w:after="200" w:line="360" w:lineRule="auto"/>
        <w:contextualSpacing/>
        <w:rPr>
          <w:rStyle w:val="Hyperlink"/>
          <w:rFonts w:eastAsiaTheme="minorHAnsi" w:cs="Arial"/>
          <w:lang w:eastAsia="en-US"/>
        </w:rPr>
      </w:pPr>
      <w:r>
        <w:rPr>
          <w:rFonts w:eastAsiaTheme="minorHAnsi" w:cs="Arial"/>
          <w:lang w:eastAsia="en-US"/>
        </w:rPr>
        <w:t>For</w:t>
      </w:r>
      <w:r w:rsidR="00B53821" w:rsidRPr="00B53821">
        <w:rPr>
          <w:rFonts w:eastAsiaTheme="minorHAnsi" w:cs="Arial"/>
          <w:lang w:eastAsia="en-US"/>
        </w:rPr>
        <w:t xml:space="preserve"> information on Bath’s clean air zone, including </w:t>
      </w:r>
      <w:r w:rsidR="0075550F">
        <w:rPr>
          <w:rFonts w:eastAsiaTheme="minorHAnsi" w:cs="Arial"/>
          <w:lang w:eastAsia="en-US"/>
        </w:rPr>
        <w:t xml:space="preserve">maps, </w:t>
      </w:r>
      <w:r w:rsidR="00B53821" w:rsidRPr="00B53821">
        <w:rPr>
          <w:rFonts w:eastAsiaTheme="minorHAnsi" w:cs="Arial"/>
          <w:lang w:eastAsia="en-US"/>
        </w:rPr>
        <w:t xml:space="preserve">charges, </w:t>
      </w:r>
      <w:r w:rsidR="006E08F2">
        <w:rPr>
          <w:rFonts w:eastAsiaTheme="minorHAnsi" w:cs="Arial"/>
          <w:lang w:eastAsia="en-US"/>
        </w:rPr>
        <w:t xml:space="preserve">a link to the vehicle checker, </w:t>
      </w:r>
      <w:r w:rsidR="00B53821" w:rsidRPr="00B53821">
        <w:rPr>
          <w:rFonts w:eastAsiaTheme="minorHAnsi" w:cs="Arial"/>
          <w:lang w:eastAsia="en-US"/>
        </w:rPr>
        <w:t xml:space="preserve">exemptions and financial support </w:t>
      </w:r>
      <w:r>
        <w:rPr>
          <w:rFonts w:eastAsiaTheme="minorHAnsi" w:cs="Arial"/>
          <w:lang w:eastAsia="en-US"/>
        </w:rPr>
        <w:t>go to</w:t>
      </w:r>
      <w:r w:rsidR="00B53821" w:rsidRPr="00B53821">
        <w:rPr>
          <w:rFonts w:eastAsiaTheme="minorHAnsi" w:cs="Arial"/>
          <w:lang w:eastAsia="en-US"/>
        </w:rPr>
        <w:t xml:space="preserve"> </w:t>
      </w:r>
      <w:hyperlink r:id="rId13" w:history="1">
        <w:r w:rsidR="00B53821" w:rsidRPr="00452EA4">
          <w:rPr>
            <w:rStyle w:val="Hyperlink"/>
            <w:rFonts w:eastAsiaTheme="minorHAnsi" w:cs="Arial"/>
            <w:lang w:eastAsia="en-US"/>
          </w:rPr>
          <w:t>www.bathnes.gov.uk/BathCAZ</w:t>
        </w:r>
      </w:hyperlink>
      <w:r w:rsidR="006E08F2">
        <w:rPr>
          <w:rStyle w:val="Hyperlink"/>
          <w:rFonts w:eastAsiaTheme="minorHAnsi" w:cs="Arial"/>
          <w:lang w:eastAsia="en-US"/>
        </w:rPr>
        <w:t>.</w:t>
      </w:r>
    </w:p>
    <w:p w14:paraId="08FF66CB" w14:textId="77777777" w:rsidR="00F12A32" w:rsidRDefault="00F12A32" w:rsidP="00F12A32">
      <w:pPr>
        <w:rPr>
          <w:rStyle w:val="Hyperlink"/>
          <w:rFonts w:eastAsiaTheme="minorHAnsi" w:cs="Arial"/>
          <w:lang w:eastAsia="en-US"/>
        </w:rPr>
      </w:pPr>
    </w:p>
    <w:p w14:paraId="2FF010D6" w14:textId="27C2A3E8" w:rsidR="00D044CE" w:rsidRDefault="00D044CE" w:rsidP="00F12A32">
      <w:pPr>
        <w:rPr>
          <w:rStyle w:val="Hyperlink"/>
        </w:rPr>
      </w:pPr>
    </w:p>
    <w:p w14:paraId="0CE5B9CB" w14:textId="114128E0" w:rsidR="007261BC" w:rsidRDefault="007261BC" w:rsidP="00B53821">
      <w:pPr>
        <w:tabs>
          <w:tab w:val="left" w:pos="2835"/>
        </w:tabs>
        <w:spacing w:after="200" w:line="360" w:lineRule="auto"/>
        <w:contextualSpacing/>
        <w:rPr>
          <w:rStyle w:val="Hyperlink"/>
          <w:rFonts w:eastAsiaTheme="minorHAnsi" w:cs="Arial"/>
          <w:lang w:eastAsia="en-US"/>
        </w:rPr>
      </w:pPr>
    </w:p>
    <w:p w14:paraId="35840F98" w14:textId="37519CBF" w:rsidR="007261BC" w:rsidRPr="007261BC" w:rsidRDefault="007261BC" w:rsidP="00B53821">
      <w:pPr>
        <w:tabs>
          <w:tab w:val="left" w:pos="2835"/>
        </w:tabs>
        <w:spacing w:after="200" w:line="360" w:lineRule="auto"/>
        <w:contextualSpacing/>
        <w:rPr>
          <w:rFonts w:eastAsiaTheme="minorHAnsi"/>
        </w:rPr>
      </w:pPr>
    </w:p>
    <w:p w14:paraId="22F64D3E" w14:textId="72BF8977" w:rsidR="007261BC" w:rsidRDefault="007261BC" w:rsidP="00B53821">
      <w:pPr>
        <w:tabs>
          <w:tab w:val="left" w:pos="2835"/>
        </w:tabs>
        <w:spacing w:after="200" w:line="360" w:lineRule="auto"/>
        <w:contextualSpacing/>
        <w:rPr>
          <w:rStyle w:val="Hyperlink"/>
          <w:rFonts w:eastAsiaTheme="minorHAnsi" w:cs="Arial"/>
          <w:lang w:eastAsia="en-US"/>
        </w:rPr>
      </w:pPr>
    </w:p>
    <w:p w14:paraId="7CE90EBB" w14:textId="77777777" w:rsidR="006828AD" w:rsidRPr="006828AD" w:rsidRDefault="006828AD" w:rsidP="006828AD"/>
    <w:p w14:paraId="13E70476" w14:textId="77777777" w:rsidR="006828AD" w:rsidRPr="006828AD" w:rsidRDefault="006828AD" w:rsidP="006828AD"/>
    <w:p w14:paraId="20A2E555" w14:textId="77777777" w:rsidR="006828AD" w:rsidRDefault="006828AD"/>
    <w:sectPr w:rsidR="006828AD" w:rsidSect="00107DF5">
      <w:headerReference w:type="first" r:id="rId14"/>
      <w:pgSz w:w="11906" w:h="16838"/>
      <w:pgMar w:top="184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D7D80" w14:textId="77777777" w:rsidR="007123DB" w:rsidRDefault="007123DB" w:rsidP="003963E7">
      <w:r>
        <w:separator/>
      </w:r>
    </w:p>
  </w:endnote>
  <w:endnote w:type="continuationSeparator" w:id="0">
    <w:p w14:paraId="57E2DDEE" w14:textId="77777777" w:rsidR="007123DB" w:rsidRDefault="007123DB" w:rsidP="003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09C3" w14:textId="77777777" w:rsidR="007123DB" w:rsidRDefault="007123DB" w:rsidP="003963E7">
      <w:r>
        <w:separator/>
      </w:r>
    </w:p>
  </w:footnote>
  <w:footnote w:type="continuationSeparator" w:id="0">
    <w:p w14:paraId="2C90172A" w14:textId="77777777" w:rsidR="007123DB" w:rsidRDefault="007123DB" w:rsidP="003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AA53" w14:textId="4C4D6CBE" w:rsidR="004745F0" w:rsidRDefault="004745F0">
    <w:pPr>
      <w:pStyle w:val="Header"/>
    </w:pPr>
    <w:r>
      <w:rPr>
        <w:rFonts w:eastAsiaTheme="minorHAnsi" w:cs="Arial"/>
        <w:noProof/>
        <w:lang w:eastAsia="en-US"/>
      </w:rPr>
      <w:drawing>
        <wp:inline distT="0" distB="0" distL="0" distR="0" wp14:anchorId="5151A0D8" wp14:editId="439466EB">
          <wp:extent cx="1136607" cy="628650"/>
          <wp:effectExtent l="0" t="0" r="6985"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NES_IPL LOGO.png"/>
                  <pic:cNvPicPr/>
                </pic:nvPicPr>
                <pic:blipFill>
                  <a:blip r:embed="rId1">
                    <a:extLst>
                      <a:ext uri="{28A0092B-C50C-407E-A947-70E740481C1C}">
                        <a14:useLocalDpi xmlns:a14="http://schemas.microsoft.com/office/drawing/2010/main" val="0"/>
                      </a:ext>
                    </a:extLst>
                  </a:blip>
                  <a:stretch>
                    <a:fillRect/>
                  </a:stretch>
                </pic:blipFill>
                <pic:spPr>
                  <a:xfrm>
                    <a:off x="0" y="0"/>
                    <a:ext cx="1169686" cy="646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C7A"/>
    <w:multiLevelType w:val="hybridMultilevel"/>
    <w:tmpl w:val="C7826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87CF7"/>
    <w:multiLevelType w:val="hybridMultilevel"/>
    <w:tmpl w:val="10CA99E6"/>
    <w:lvl w:ilvl="0" w:tplc="14E4F42E">
      <w:numFmt w:val="bullet"/>
      <w:lvlText w:val="•"/>
      <w:lvlJc w:val="left"/>
      <w:pPr>
        <w:ind w:left="3195" w:hanging="283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E1D30"/>
    <w:multiLevelType w:val="hybridMultilevel"/>
    <w:tmpl w:val="035A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95CF0"/>
    <w:multiLevelType w:val="hybridMultilevel"/>
    <w:tmpl w:val="D3A6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80C2F"/>
    <w:multiLevelType w:val="hybridMultilevel"/>
    <w:tmpl w:val="4E3A5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0A055E"/>
    <w:multiLevelType w:val="hybridMultilevel"/>
    <w:tmpl w:val="954A9F38"/>
    <w:lvl w:ilvl="0" w:tplc="2772C49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CE17B4"/>
    <w:multiLevelType w:val="hybridMultilevel"/>
    <w:tmpl w:val="C37C1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6E15BA"/>
    <w:multiLevelType w:val="hybridMultilevel"/>
    <w:tmpl w:val="38D4A7D2"/>
    <w:lvl w:ilvl="0" w:tplc="24289DA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
  </w:num>
  <w:num w:numId="6">
    <w:abstractNumId w:val="5"/>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18"/>
    <w:rsid w:val="000147BF"/>
    <w:rsid w:val="00022E92"/>
    <w:rsid w:val="000817A3"/>
    <w:rsid w:val="0008744B"/>
    <w:rsid w:val="00092ABE"/>
    <w:rsid w:val="000A64D8"/>
    <w:rsid w:val="000B63F9"/>
    <w:rsid w:val="00107DF5"/>
    <w:rsid w:val="00113420"/>
    <w:rsid w:val="00116038"/>
    <w:rsid w:val="001A17D0"/>
    <w:rsid w:val="001C62F9"/>
    <w:rsid w:val="001D1BEA"/>
    <w:rsid w:val="001D29D5"/>
    <w:rsid w:val="001F1580"/>
    <w:rsid w:val="00221280"/>
    <w:rsid w:val="00233731"/>
    <w:rsid w:val="0023511D"/>
    <w:rsid w:val="00272222"/>
    <w:rsid w:val="00287315"/>
    <w:rsid w:val="002B6E23"/>
    <w:rsid w:val="002C27B3"/>
    <w:rsid w:val="002E66DA"/>
    <w:rsid w:val="00317DF0"/>
    <w:rsid w:val="0037397E"/>
    <w:rsid w:val="003744A4"/>
    <w:rsid w:val="00383EBF"/>
    <w:rsid w:val="00394158"/>
    <w:rsid w:val="003963E7"/>
    <w:rsid w:val="003E4C9A"/>
    <w:rsid w:val="003F7B6B"/>
    <w:rsid w:val="00441790"/>
    <w:rsid w:val="004520A8"/>
    <w:rsid w:val="004745F0"/>
    <w:rsid w:val="004A2229"/>
    <w:rsid w:val="004C234D"/>
    <w:rsid w:val="004F226E"/>
    <w:rsid w:val="004F54D1"/>
    <w:rsid w:val="005142F3"/>
    <w:rsid w:val="005D6018"/>
    <w:rsid w:val="005D756D"/>
    <w:rsid w:val="005F3AC1"/>
    <w:rsid w:val="00642258"/>
    <w:rsid w:val="006828AD"/>
    <w:rsid w:val="0069381D"/>
    <w:rsid w:val="006E08F2"/>
    <w:rsid w:val="00706B77"/>
    <w:rsid w:val="007123DB"/>
    <w:rsid w:val="0071572A"/>
    <w:rsid w:val="007261BC"/>
    <w:rsid w:val="007318E5"/>
    <w:rsid w:val="00740998"/>
    <w:rsid w:val="00745734"/>
    <w:rsid w:val="0075550F"/>
    <w:rsid w:val="0077539A"/>
    <w:rsid w:val="00780E19"/>
    <w:rsid w:val="007D18B8"/>
    <w:rsid w:val="007E31E1"/>
    <w:rsid w:val="007F7E02"/>
    <w:rsid w:val="00800373"/>
    <w:rsid w:val="00876AF0"/>
    <w:rsid w:val="008B1096"/>
    <w:rsid w:val="008D6B86"/>
    <w:rsid w:val="009322E1"/>
    <w:rsid w:val="00947DC3"/>
    <w:rsid w:val="009548AD"/>
    <w:rsid w:val="00963BAA"/>
    <w:rsid w:val="009A6DCC"/>
    <w:rsid w:val="00A017CB"/>
    <w:rsid w:val="00A42E67"/>
    <w:rsid w:val="00A546E3"/>
    <w:rsid w:val="00A61837"/>
    <w:rsid w:val="00A7170C"/>
    <w:rsid w:val="00A735D1"/>
    <w:rsid w:val="00A8720E"/>
    <w:rsid w:val="00AB2549"/>
    <w:rsid w:val="00AC3C0A"/>
    <w:rsid w:val="00AF0B4D"/>
    <w:rsid w:val="00B0382A"/>
    <w:rsid w:val="00B11B45"/>
    <w:rsid w:val="00B24D88"/>
    <w:rsid w:val="00B53821"/>
    <w:rsid w:val="00B54D99"/>
    <w:rsid w:val="00B81BE1"/>
    <w:rsid w:val="00B94347"/>
    <w:rsid w:val="00BA5277"/>
    <w:rsid w:val="00BD60C8"/>
    <w:rsid w:val="00BD7B32"/>
    <w:rsid w:val="00BF1633"/>
    <w:rsid w:val="00C36827"/>
    <w:rsid w:val="00C5421E"/>
    <w:rsid w:val="00C8538B"/>
    <w:rsid w:val="00CC274C"/>
    <w:rsid w:val="00CE62D8"/>
    <w:rsid w:val="00D044CE"/>
    <w:rsid w:val="00D059BA"/>
    <w:rsid w:val="00D4312B"/>
    <w:rsid w:val="00D462AF"/>
    <w:rsid w:val="00D46BCB"/>
    <w:rsid w:val="00D7391D"/>
    <w:rsid w:val="00DA4594"/>
    <w:rsid w:val="00E17F57"/>
    <w:rsid w:val="00E430F4"/>
    <w:rsid w:val="00E56155"/>
    <w:rsid w:val="00E7790F"/>
    <w:rsid w:val="00EB00F8"/>
    <w:rsid w:val="00EF0E77"/>
    <w:rsid w:val="00EF5AE8"/>
    <w:rsid w:val="00F033BE"/>
    <w:rsid w:val="00F122F9"/>
    <w:rsid w:val="00F12A32"/>
    <w:rsid w:val="00F21973"/>
    <w:rsid w:val="00F90C10"/>
    <w:rsid w:val="00FA7E9F"/>
    <w:rsid w:val="00FC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91B56E"/>
  <w15:chartTrackingRefBased/>
  <w15:docId w15:val="{FE55F6F6-EAAA-48C0-BFD0-413A6FEB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18"/>
    <w:rPr>
      <w:rFonts w:ascii="Segoe UI" w:hAnsi="Segoe UI" w:cs="Segoe UI"/>
      <w:sz w:val="18"/>
      <w:szCs w:val="18"/>
    </w:rPr>
  </w:style>
  <w:style w:type="character" w:styleId="CommentReference">
    <w:name w:val="annotation reference"/>
    <w:basedOn w:val="DefaultParagraphFont"/>
    <w:uiPriority w:val="99"/>
    <w:semiHidden/>
    <w:unhideWhenUsed/>
    <w:rsid w:val="005D6018"/>
    <w:rPr>
      <w:sz w:val="16"/>
      <w:szCs w:val="16"/>
    </w:rPr>
  </w:style>
  <w:style w:type="paragraph" w:styleId="CommentText">
    <w:name w:val="annotation text"/>
    <w:basedOn w:val="Normal"/>
    <w:link w:val="CommentTextChar"/>
    <w:uiPriority w:val="99"/>
    <w:semiHidden/>
    <w:unhideWhenUsed/>
    <w:rsid w:val="005D6018"/>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5D6018"/>
    <w:rPr>
      <w:rFonts w:ascii="Arial" w:eastAsiaTheme="minorHAnsi" w:hAnsi="Arial" w:cstheme="minorBidi"/>
      <w:lang w:eastAsia="en-US"/>
    </w:rPr>
  </w:style>
  <w:style w:type="character" w:styleId="Hyperlink">
    <w:name w:val="Hyperlink"/>
    <w:basedOn w:val="DefaultParagraphFont"/>
    <w:uiPriority w:val="99"/>
    <w:unhideWhenUsed/>
    <w:rsid w:val="001F1580"/>
    <w:rPr>
      <w:color w:val="0000FF" w:themeColor="hyperlink"/>
      <w:u w:val="single"/>
    </w:rPr>
  </w:style>
  <w:style w:type="character" w:styleId="UnresolvedMention">
    <w:name w:val="Unresolved Mention"/>
    <w:basedOn w:val="DefaultParagraphFont"/>
    <w:uiPriority w:val="99"/>
    <w:semiHidden/>
    <w:unhideWhenUsed/>
    <w:rsid w:val="001F158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54D1"/>
    <w:rPr>
      <w:rFonts w:eastAsia="Times New Roman" w:cs="Times New Roman"/>
      <w:b/>
      <w:bCs/>
      <w:lang w:eastAsia="en-GB"/>
    </w:rPr>
  </w:style>
  <w:style w:type="character" w:customStyle="1" w:styleId="CommentSubjectChar">
    <w:name w:val="Comment Subject Char"/>
    <w:basedOn w:val="CommentTextChar"/>
    <w:link w:val="CommentSubject"/>
    <w:uiPriority w:val="99"/>
    <w:semiHidden/>
    <w:rsid w:val="004F54D1"/>
    <w:rPr>
      <w:rFonts w:ascii="Arial" w:eastAsiaTheme="minorHAnsi" w:hAnsi="Arial" w:cstheme="minorBidi"/>
      <w:b/>
      <w:bCs/>
      <w:lang w:eastAsia="en-US"/>
    </w:rPr>
  </w:style>
  <w:style w:type="paragraph" w:styleId="Header">
    <w:name w:val="header"/>
    <w:basedOn w:val="Normal"/>
    <w:link w:val="HeaderChar"/>
    <w:uiPriority w:val="99"/>
    <w:unhideWhenUsed/>
    <w:rsid w:val="003963E7"/>
    <w:pPr>
      <w:tabs>
        <w:tab w:val="center" w:pos="4513"/>
        <w:tab w:val="right" w:pos="9026"/>
      </w:tabs>
    </w:pPr>
  </w:style>
  <w:style w:type="character" w:customStyle="1" w:styleId="HeaderChar">
    <w:name w:val="Header Char"/>
    <w:basedOn w:val="DefaultParagraphFont"/>
    <w:link w:val="Header"/>
    <w:uiPriority w:val="99"/>
    <w:rsid w:val="003963E7"/>
    <w:rPr>
      <w:rFonts w:ascii="Arial" w:hAnsi="Arial"/>
      <w:sz w:val="24"/>
      <w:szCs w:val="24"/>
    </w:rPr>
  </w:style>
  <w:style w:type="paragraph" w:styleId="Footer">
    <w:name w:val="footer"/>
    <w:basedOn w:val="Normal"/>
    <w:link w:val="FooterChar"/>
    <w:uiPriority w:val="99"/>
    <w:unhideWhenUsed/>
    <w:rsid w:val="003963E7"/>
    <w:pPr>
      <w:tabs>
        <w:tab w:val="center" w:pos="4513"/>
        <w:tab w:val="right" w:pos="9026"/>
      </w:tabs>
    </w:pPr>
  </w:style>
  <w:style w:type="character" w:customStyle="1" w:styleId="FooterChar">
    <w:name w:val="Footer Char"/>
    <w:basedOn w:val="DefaultParagraphFont"/>
    <w:link w:val="Footer"/>
    <w:uiPriority w:val="99"/>
    <w:rsid w:val="003963E7"/>
    <w:rPr>
      <w:rFonts w:ascii="Arial" w:hAnsi="Arial"/>
      <w:sz w:val="24"/>
      <w:szCs w:val="24"/>
    </w:rPr>
  </w:style>
  <w:style w:type="paragraph" w:styleId="NormalWeb">
    <w:name w:val="Normal (Web)"/>
    <w:basedOn w:val="Normal"/>
    <w:uiPriority w:val="99"/>
    <w:semiHidden/>
    <w:unhideWhenUsed/>
    <w:rsid w:val="004A22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4A2229"/>
    <w:rPr>
      <w:i/>
      <w:iCs/>
    </w:rPr>
  </w:style>
  <w:style w:type="paragraph" w:styleId="ListParagraph">
    <w:name w:val="List Paragraph"/>
    <w:basedOn w:val="Normal"/>
    <w:uiPriority w:val="34"/>
    <w:qFormat/>
    <w:rsid w:val="00B53821"/>
    <w:pPr>
      <w:ind w:left="720"/>
      <w:contextualSpacing/>
    </w:pPr>
  </w:style>
  <w:style w:type="paragraph" w:customStyle="1" w:styleId="govuk-body">
    <w:name w:val="govuk-body"/>
    <w:basedOn w:val="Normal"/>
    <w:rsid w:val="001D1BEA"/>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441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607">
      <w:bodyDiv w:val="1"/>
      <w:marLeft w:val="0"/>
      <w:marRight w:val="0"/>
      <w:marTop w:val="0"/>
      <w:marBottom w:val="0"/>
      <w:divBdr>
        <w:top w:val="none" w:sz="0" w:space="0" w:color="auto"/>
        <w:left w:val="none" w:sz="0" w:space="0" w:color="auto"/>
        <w:bottom w:val="none" w:sz="0" w:space="0" w:color="auto"/>
        <w:right w:val="none" w:sz="0" w:space="0" w:color="auto"/>
      </w:divBdr>
    </w:div>
    <w:div w:id="277757161">
      <w:bodyDiv w:val="1"/>
      <w:marLeft w:val="0"/>
      <w:marRight w:val="0"/>
      <w:marTop w:val="0"/>
      <w:marBottom w:val="0"/>
      <w:divBdr>
        <w:top w:val="none" w:sz="0" w:space="0" w:color="auto"/>
        <w:left w:val="none" w:sz="0" w:space="0" w:color="auto"/>
        <w:bottom w:val="none" w:sz="0" w:space="0" w:color="auto"/>
        <w:right w:val="none" w:sz="0" w:space="0" w:color="auto"/>
      </w:divBdr>
    </w:div>
    <w:div w:id="901601729">
      <w:bodyDiv w:val="1"/>
      <w:marLeft w:val="0"/>
      <w:marRight w:val="0"/>
      <w:marTop w:val="0"/>
      <w:marBottom w:val="0"/>
      <w:divBdr>
        <w:top w:val="none" w:sz="0" w:space="0" w:color="auto"/>
        <w:left w:val="none" w:sz="0" w:space="0" w:color="auto"/>
        <w:bottom w:val="none" w:sz="0" w:space="0" w:color="auto"/>
        <w:right w:val="none" w:sz="0" w:space="0" w:color="auto"/>
      </w:divBdr>
    </w:div>
    <w:div w:id="908878783">
      <w:bodyDiv w:val="1"/>
      <w:marLeft w:val="0"/>
      <w:marRight w:val="0"/>
      <w:marTop w:val="0"/>
      <w:marBottom w:val="0"/>
      <w:divBdr>
        <w:top w:val="none" w:sz="0" w:space="0" w:color="auto"/>
        <w:left w:val="none" w:sz="0" w:space="0" w:color="auto"/>
        <w:bottom w:val="none" w:sz="0" w:space="0" w:color="auto"/>
        <w:right w:val="none" w:sz="0" w:space="0" w:color="auto"/>
      </w:divBdr>
    </w:div>
    <w:div w:id="17142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check-clean-air-zone-charge" TargetMode="External"/><Relationship Id="rId13" Type="http://schemas.openxmlformats.org/officeDocument/2006/relationships/hyperlink" Target="http://www.bathnes.gov.uk/BathC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banes-website-dev/climate-emer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hnes.gov.uk/BathCA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thnes.gov.uk/CAZexemptions" TargetMode="External"/><Relationship Id="rId4" Type="http://schemas.openxmlformats.org/officeDocument/2006/relationships/settings" Target="settings.xml"/><Relationship Id="rId9" Type="http://schemas.openxmlformats.org/officeDocument/2006/relationships/hyperlink" Target="http://www.gov.uk/cleanairz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4E9F1-003B-4D5B-AE8D-A349691C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Lippiatt</dc:creator>
  <cp:keywords/>
  <dc:description/>
  <cp:lastModifiedBy>Jan Fletcher</cp:lastModifiedBy>
  <cp:revision>2</cp:revision>
  <dcterms:created xsi:type="dcterms:W3CDTF">2021-02-16T10:13:00Z</dcterms:created>
  <dcterms:modified xsi:type="dcterms:W3CDTF">2021-02-16T10:13:00Z</dcterms:modified>
</cp:coreProperties>
</file>